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97467F" w:rsidP="007E7FE8">
            <w:pPr>
              <w:jc w:val="left"/>
              <w:rPr>
                <w:b/>
                <w:szCs w:val="20"/>
              </w:rPr>
            </w:pPr>
            <w:r w:rsidRPr="0097467F">
              <w:rPr>
                <w:rFonts w:hint="eastAsia"/>
                <w:b/>
                <w:szCs w:val="20"/>
              </w:rPr>
              <w:t>투자기업명세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7467F" w:rsidRPr="0097467F" w:rsidRDefault="0097467F" w:rsidP="0097467F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r w:rsidRPr="0097467F">
              <w:rPr>
                <w:rFonts w:eastAsiaTheme="minorHAnsi"/>
                <w:szCs w:val="20"/>
              </w:rPr>
              <w:t>ROI 추가&amp;</w:t>
            </w:r>
          </w:p>
          <w:p w:rsidR="009B3558" w:rsidRPr="00C06599" w:rsidRDefault="0097467F" w:rsidP="0097467F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r w:rsidRPr="0097467F">
              <w:rPr>
                <w:rFonts w:eastAsiaTheme="minorHAnsi"/>
                <w:szCs w:val="20"/>
              </w:rPr>
              <w:t>10억단위 이상 숫자 잘림(칸 조정 요청)</w:t>
            </w: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75" w:rsidRDefault="00302875" w:rsidP="002C0D6E">
      <w:pPr>
        <w:spacing w:after="0" w:line="240" w:lineRule="auto"/>
      </w:pPr>
      <w:r>
        <w:separator/>
      </w:r>
    </w:p>
  </w:endnote>
  <w:endnote w:type="continuationSeparator" w:id="0">
    <w:p w:rsidR="00302875" w:rsidRDefault="00302875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75" w:rsidRDefault="00302875" w:rsidP="002C0D6E">
      <w:pPr>
        <w:spacing w:after="0" w:line="240" w:lineRule="auto"/>
      </w:pPr>
      <w:r>
        <w:separator/>
      </w:r>
    </w:p>
  </w:footnote>
  <w:footnote w:type="continuationSeparator" w:id="0">
    <w:p w:rsidR="00302875" w:rsidRDefault="00302875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166800"/>
    <w:rsid w:val="002C0D6E"/>
    <w:rsid w:val="00302875"/>
    <w:rsid w:val="003607F6"/>
    <w:rsid w:val="003C4CDF"/>
    <w:rsid w:val="00443B24"/>
    <w:rsid w:val="00456DA4"/>
    <w:rsid w:val="004B3790"/>
    <w:rsid w:val="004F46B7"/>
    <w:rsid w:val="0050534E"/>
    <w:rsid w:val="00567549"/>
    <w:rsid w:val="005754C9"/>
    <w:rsid w:val="006E680A"/>
    <w:rsid w:val="007409B7"/>
    <w:rsid w:val="007A5BBA"/>
    <w:rsid w:val="007E7FE8"/>
    <w:rsid w:val="0080337F"/>
    <w:rsid w:val="00804B41"/>
    <w:rsid w:val="008563F2"/>
    <w:rsid w:val="008B6CBB"/>
    <w:rsid w:val="008E2313"/>
    <w:rsid w:val="0097467F"/>
    <w:rsid w:val="009B3558"/>
    <w:rsid w:val="00AA7606"/>
    <w:rsid w:val="00AD7ABE"/>
    <w:rsid w:val="00BB5005"/>
    <w:rsid w:val="00C06599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huryj</cp:lastModifiedBy>
  <cp:revision>26</cp:revision>
  <dcterms:created xsi:type="dcterms:W3CDTF">2017-04-14T10:23:00Z</dcterms:created>
  <dcterms:modified xsi:type="dcterms:W3CDTF">2017-07-28T06:59:00Z</dcterms:modified>
</cp:coreProperties>
</file>